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51B4B" w14:textId="77777777" w:rsidR="001C27B9" w:rsidRDefault="001C27B9"/>
    <w:p w14:paraId="52AC487F" w14:textId="084E32E1" w:rsidR="003942CD" w:rsidRPr="003942CD" w:rsidRDefault="003942CD" w:rsidP="003942CD">
      <w:pPr>
        <w:shd w:val="clear" w:color="auto" w:fill="FFFFFF"/>
        <w:spacing w:after="0" w:line="240" w:lineRule="auto"/>
        <w:jc w:val="center"/>
        <w:rPr>
          <w:rFonts w:ascii="Segoe UI" w:eastAsia="Times New Roman" w:hAnsi="Segoe UI" w:cs="Segoe UI"/>
          <w:color w:val="000000"/>
          <w:sz w:val="27"/>
          <w:szCs w:val="27"/>
          <w:lang w:eastAsia="en-IE"/>
        </w:rPr>
      </w:pPr>
      <w:r w:rsidRPr="003942CD">
        <w:rPr>
          <w:rFonts w:ascii="Calibri" w:eastAsia="Times New Roman" w:hAnsi="Calibri" w:cs="Calibri"/>
          <w:b/>
          <w:bCs/>
          <w:color w:val="365F91"/>
          <w:sz w:val="28"/>
          <w:szCs w:val="28"/>
          <w:lang w:eastAsia="en-IE"/>
        </w:rPr>
        <w:t>ATU UREC Guidance Note</w:t>
      </w:r>
      <w:r w:rsidRPr="003942CD">
        <w:rPr>
          <w:rFonts w:ascii="Calibri" w:eastAsia="Times New Roman" w:hAnsi="Calibri" w:cs="Calibri"/>
          <w:b/>
          <w:bCs/>
          <w:color w:val="365F91"/>
          <w:sz w:val="28"/>
          <w:szCs w:val="28"/>
          <w:lang w:eastAsia="en-IE"/>
        </w:rPr>
        <w:br/>
        <w:t>Gatekeeper Permission</w:t>
      </w:r>
      <w:r w:rsidRPr="003942CD">
        <w:rPr>
          <w:rFonts w:ascii="Calibri" w:eastAsia="Times New Roman" w:hAnsi="Calibri" w:cs="Calibri"/>
          <w:b/>
          <w:bCs/>
          <w:color w:val="365F91"/>
          <w:sz w:val="28"/>
          <w:szCs w:val="28"/>
          <w:lang w:eastAsia="en-IE"/>
        </w:rPr>
        <w:br/>
      </w:r>
    </w:p>
    <w:p w14:paraId="36661597" w14:textId="77777777"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r w:rsidRPr="003942CD">
        <w:rPr>
          <w:rFonts w:ascii="Calibri" w:eastAsia="Times New Roman" w:hAnsi="Calibri" w:cs="Calibri"/>
          <w:b/>
          <w:bCs/>
          <w:color w:val="4F81BD"/>
          <w:sz w:val="26"/>
          <w:szCs w:val="26"/>
          <w:lang w:eastAsia="en-IE"/>
        </w:rPr>
        <w:t>Purpose</w:t>
      </w:r>
    </w:p>
    <w:p w14:paraId="05571973" w14:textId="77777777"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This guidance note explains when Gatekeeper Permission may be required as part of a Research Ethics Application and provides practical guidance for researchers on obtaining organisational permission before commencing research.</w:t>
      </w:r>
    </w:p>
    <w:p w14:paraId="34BF1176" w14:textId="77777777" w:rsidR="00701F6A" w:rsidRDefault="00701F6A" w:rsidP="003942CD">
      <w:pPr>
        <w:shd w:val="clear" w:color="auto" w:fill="FFFFFF"/>
        <w:spacing w:after="0" w:line="240" w:lineRule="auto"/>
        <w:rPr>
          <w:rFonts w:ascii="Calibri" w:eastAsia="Times New Roman" w:hAnsi="Calibri" w:cs="Calibri"/>
          <w:b/>
          <w:bCs/>
          <w:color w:val="4F81BD"/>
          <w:sz w:val="26"/>
          <w:szCs w:val="26"/>
          <w:lang w:eastAsia="en-IE"/>
        </w:rPr>
      </w:pPr>
    </w:p>
    <w:p w14:paraId="79781136" w14:textId="0D2A8F10"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r w:rsidRPr="003942CD">
        <w:rPr>
          <w:rFonts w:ascii="Calibri" w:eastAsia="Times New Roman" w:hAnsi="Calibri" w:cs="Calibri"/>
          <w:b/>
          <w:bCs/>
          <w:color w:val="4F81BD"/>
          <w:sz w:val="26"/>
          <w:szCs w:val="26"/>
          <w:lang w:eastAsia="en-IE"/>
        </w:rPr>
        <w:t>What is a Gatekeeper?</w:t>
      </w:r>
    </w:p>
    <w:p w14:paraId="0E394CEA" w14:textId="7F3060FF"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 xml:space="preserve">A gatekeeper is an individual or authorised representative who has responsibility for an organisation, service, school, department, club, workplace, research setting or other environment through which researchers intend to access participants. </w:t>
      </w:r>
    </w:p>
    <w:p w14:paraId="1DAA3715" w14:textId="77777777" w:rsidR="003942CD" w:rsidRDefault="003942CD" w:rsidP="003942CD">
      <w:pPr>
        <w:shd w:val="clear" w:color="auto" w:fill="FFFFFF"/>
        <w:spacing w:after="0" w:line="240" w:lineRule="auto"/>
        <w:rPr>
          <w:rFonts w:ascii="Calibri" w:eastAsia="Times New Roman" w:hAnsi="Calibri" w:cs="Calibri"/>
          <w:b/>
          <w:bCs/>
          <w:color w:val="4F81BD"/>
          <w:sz w:val="26"/>
          <w:szCs w:val="26"/>
          <w:lang w:eastAsia="en-IE"/>
        </w:rPr>
      </w:pPr>
    </w:p>
    <w:p w14:paraId="47487012" w14:textId="64F81E2B"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r w:rsidRPr="003942CD">
        <w:rPr>
          <w:rFonts w:ascii="Calibri" w:eastAsia="Times New Roman" w:hAnsi="Calibri" w:cs="Calibri"/>
          <w:b/>
          <w:bCs/>
          <w:color w:val="4F81BD"/>
          <w:sz w:val="26"/>
          <w:szCs w:val="26"/>
          <w:lang w:eastAsia="en-IE"/>
        </w:rPr>
        <w:t>When is Gatekeeper Permission Normally Required?</w:t>
      </w:r>
    </w:p>
    <w:p w14:paraId="41002BD2" w14:textId="62999CA2" w:rsidR="003942CD" w:rsidRPr="003942CD" w:rsidRDefault="003942CD" w:rsidP="003942CD">
      <w:pPr>
        <w:pStyle w:val="ListParagraph"/>
        <w:numPr>
          <w:ilvl w:val="0"/>
          <w:numId w:val="1"/>
        </w:numPr>
        <w:shd w:val="clear" w:color="auto" w:fill="FFFFFF"/>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Research involving participants recruited through schools, hospitals, healthcare providers, charities, companies, community organisations or public bodies.</w:t>
      </w:r>
    </w:p>
    <w:p w14:paraId="3E9DE37E" w14:textId="4E23F1E3" w:rsidR="003942CD" w:rsidRPr="003942CD" w:rsidRDefault="003942CD" w:rsidP="003942CD">
      <w:pPr>
        <w:pStyle w:val="ListParagraph"/>
        <w:numPr>
          <w:ilvl w:val="0"/>
          <w:numId w:val="1"/>
        </w:numPr>
        <w:shd w:val="clear" w:color="auto" w:fill="FFFFFF"/>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Research involving ATU staff, students or facilities where access is obtained through a School, Department, Research Centre or administrative unit.</w:t>
      </w:r>
    </w:p>
    <w:p w14:paraId="4A2D2832" w14:textId="70BBBF2A" w:rsidR="003942CD" w:rsidRPr="003942CD" w:rsidRDefault="003942CD" w:rsidP="003942CD">
      <w:pPr>
        <w:pStyle w:val="ListParagraph"/>
        <w:numPr>
          <w:ilvl w:val="0"/>
          <w:numId w:val="1"/>
        </w:numPr>
        <w:shd w:val="clear" w:color="auto" w:fill="FFFFFF"/>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Research undertaken by ATU academic staff within another School or Department.</w:t>
      </w:r>
    </w:p>
    <w:p w14:paraId="416BF4AF" w14:textId="0C592D65" w:rsidR="003942CD" w:rsidRPr="003942CD" w:rsidRDefault="003942CD" w:rsidP="003942CD">
      <w:pPr>
        <w:pStyle w:val="ListParagraph"/>
        <w:numPr>
          <w:ilvl w:val="0"/>
          <w:numId w:val="1"/>
        </w:numPr>
        <w:shd w:val="clear" w:color="auto" w:fill="FFFFFF"/>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 xml:space="preserve">Research undertaken by undergraduate, taught postgraduate, </w:t>
      </w:r>
      <w:proofErr w:type="gramStart"/>
      <w:r w:rsidRPr="003942CD">
        <w:rPr>
          <w:rFonts w:ascii="Cambria" w:eastAsia="Times New Roman" w:hAnsi="Cambria" w:cs="Segoe UI"/>
          <w:color w:val="000000"/>
          <w:sz w:val="22"/>
          <w:szCs w:val="22"/>
          <w:lang w:eastAsia="en-IE"/>
        </w:rPr>
        <w:t>Master's</w:t>
      </w:r>
      <w:proofErr w:type="gramEnd"/>
      <w:r w:rsidRPr="003942CD">
        <w:rPr>
          <w:rFonts w:ascii="Cambria" w:eastAsia="Times New Roman" w:hAnsi="Cambria" w:cs="Segoe UI"/>
          <w:color w:val="000000"/>
          <w:sz w:val="22"/>
          <w:szCs w:val="22"/>
          <w:lang w:eastAsia="en-IE"/>
        </w:rPr>
        <w:t xml:space="preserve"> by Research or PhD researchers where access is facilitated by an organisation.</w:t>
      </w:r>
    </w:p>
    <w:p w14:paraId="6596B457" w14:textId="6C13D7AC" w:rsidR="003942CD" w:rsidRPr="003942CD" w:rsidRDefault="003942CD" w:rsidP="003942CD">
      <w:pPr>
        <w:pStyle w:val="ListParagraph"/>
        <w:numPr>
          <w:ilvl w:val="0"/>
          <w:numId w:val="1"/>
        </w:numPr>
        <w:shd w:val="clear" w:color="auto" w:fill="FFFFFF"/>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Research undertaken by external researchers wishing to recruit participants through ATU.</w:t>
      </w:r>
    </w:p>
    <w:p w14:paraId="6191547B" w14:textId="77777777"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r w:rsidRPr="003942CD">
        <w:rPr>
          <w:rFonts w:ascii="Calibri" w:eastAsia="Times New Roman" w:hAnsi="Calibri" w:cs="Calibri"/>
          <w:b/>
          <w:bCs/>
          <w:color w:val="4F81BD"/>
          <w:sz w:val="26"/>
          <w:szCs w:val="26"/>
          <w:lang w:eastAsia="en-IE"/>
        </w:rPr>
        <w:t>Important Principle</w:t>
      </w:r>
    </w:p>
    <w:p w14:paraId="1F62DB96" w14:textId="77777777" w:rsidR="003942CD" w:rsidRDefault="003942CD" w:rsidP="003942CD">
      <w:pPr>
        <w:shd w:val="clear" w:color="auto" w:fill="FFFFFF"/>
        <w:spacing w:after="0" w:line="240" w:lineRule="auto"/>
        <w:rPr>
          <w:rFonts w:ascii="Cambria" w:eastAsia="Times New Roman" w:hAnsi="Cambria" w:cs="Segoe UI"/>
          <w:color w:val="000000"/>
          <w:sz w:val="22"/>
          <w:szCs w:val="22"/>
          <w:lang w:eastAsia="en-IE"/>
        </w:rPr>
      </w:pPr>
      <w:r w:rsidRPr="003942CD">
        <w:rPr>
          <w:rFonts w:ascii="Cambria" w:eastAsia="Times New Roman" w:hAnsi="Cambria" w:cs="Segoe UI"/>
          <w:color w:val="000000"/>
          <w:sz w:val="22"/>
          <w:szCs w:val="22"/>
          <w:lang w:eastAsia="en-IE"/>
        </w:rPr>
        <w:t>Being employed by, studying at, or otherwise affiliated with an organisation does not automatically provide permission to recruit participants through that organisation. Organisational permission may still be required.</w:t>
      </w:r>
    </w:p>
    <w:p w14:paraId="2E8EC85C" w14:textId="77777777"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r w:rsidRPr="003942CD">
        <w:rPr>
          <w:rFonts w:ascii="Calibri" w:eastAsia="Times New Roman" w:hAnsi="Calibri" w:cs="Calibri"/>
          <w:b/>
          <w:bCs/>
          <w:color w:val="4F81BD"/>
          <w:sz w:val="26"/>
          <w:szCs w:val="26"/>
          <w:lang w:eastAsia="en-IE"/>
        </w:rPr>
        <w:t>Common Misconceptions</w:t>
      </w:r>
    </w:p>
    <w:tbl>
      <w:tblPr>
        <w:tblW w:w="864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4320"/>
        <w:gridCol w:w="4320"/>
      </w:tblGrid>
      <w:tr w:rsidR="003942CD" w:rsidRPr="003942CD" w14:paraId="18504B44" w14:textId="77777777" w:rsidTr="003942CD">
        <w:tc>
          <w:tcPr>
            <w:tcW w:w="4320" w:type="dxa"/>
            <w:tcBorders>
              <w:top w:val="single" w:sz="4" w:space="0" w:color="000000"/>
              <w:left w:val="single" w:sz="4" w:space="0" w:color="000000"/>
              <w:bottom w:val="single" w:sz="4" w:space="0" w:color="000000"/>
              <w:right w:val="single" w:sz="4" w:space="0" w:color="000000"/>
            </w:tcBorders>
            <w:shd w:val="clear" w:color="auto" w:fill="FFFFFF"/>
            <w:hideMark/>
          </w:tcPr>
          <w:p w14:paraId="36A9341C" w14:textId="77777777" w:rsidR="003942CD" w:rsidRPr="003942CD" w:rsidRDefault="003942CD" w:rsidP="003942CD">
            <w:pPr>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Misconception</w:t>
            </w:r>
          </w:p>
        </w:tc>
        <w:tc>
          <w:tcPr>
            <w:tcW w:w="4320" w:type="dxa"/>
            <w:tcBorders>
              <w:top w:val="single" w:sz="4" w:space="0" w:color="000000"/>
              <w:left w:val="single" w:sz="4" w:space="0" w:color="000000"/>
              <w:bottom w:val="single" w:sz="4" w:space="0" w:color="000000"/>
              <w:right w:val="single" w:sz="4" w:space="0" w:color="000000"/>
            </w:tcBorders>
            <w:shd w:val="clear" w:color="auto" w:fill="FFFFFF"/>
            <w:hideMark/>
          </w:tcPr>
          <w:p w14:paraId="1440E2FA" w14:textId="77777777" w:rsidR="003942CD" w:rsidRPr="003942CD" w:rsidRDefault="003942CD" w:rsidP="003942CD">
            <w:pPr>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Clarification</w:t>
            </w:r>
          </w:p>
        </w:tc>
      </w:tr>
      <w:tr w:rsidR="003942CD" w:rsidRPr="003942CD" w14:paraId="127713F2" w14:textId="77777777" w:rsidTr="003942CD">
        <w:tc>
          <w:tcPr>
            <w:tcW w:w="4320" w:type="dxa"/>
            <w:tcBorders>
              <w:top w:val="single" w:sz="4" w:space="0" w:color="000000"/>
              <w:left w:val="single" w:sz="4" w:space="0" w:color="000000"/>
              <w:bottom w:val="single" w:sz="4" w:space="0" w:color="000000"/>
              <w:right w:val="single" w:sz="4" w:space="0" w:color="000000"/>
            </w:tcBorders>
            <w:shd w:val="clear" w:color="auto" w:fill="FFFFFF"/>
            <w:hideMark/>
          </w:tcPr>
          <w:p w14:paraId="5B643D41" w14:textId="1C11E70A" w:rsidR="003942CD" w:rsidRPr="003942CD" w:rsidRDefault="003942CD" w:rsidP="003942CD">
            <w:pPr>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 xml:space="preserve">I work for </w:t>
            </w:r>
            <w:r w:rsidR="00701F6A" w:rsidRPr="003942CD">
              <w:rPr>
                <w:rFonts w:ascii="Cambria" w:eastAsia="Times New Roman" w:hAnsi="Cambria" w:cs="Segoe UI"/>
                <w:color w:val="000000"/>
                <w:sz w:val="22"/>
                <w:szCs w:val="22"/>
                <w:lang w:eastAsia="en-IE"/>
              </w:rPr>
              <w:t>ATU;</w:t>
            </w:r>
            <w:r w:rsidRPr="003942CD">
              <w:rPr>
                <w:rFonts w:ascii="Cambria" w:eastAsia="Times New Roman" w:hAnsi="Cambria" w:cs="Segoe UI"/>
                <w:color w:val="000000"/>
                <w:sz w:val="22"/>
                <w:szCs w:val="22"/>
                <w:lang w:eastAsia="en-IE"/>
              </w:rPr>
              <w:t xml:space="preserve"> therefore</w:t>
            </w:r>
            <w:r w:rsidR="00701F6A">
              <w:rPr>
                <w:rFonts w:ascii="Cambria" w:eastAsia="Times New Roman" w:hAnsi="Cambria" w:cs="Segoe UI"/>
                <w:color w:val="000000"/>
                <w:sz w:val="22"/>
                <w:szCs w:val="22"/>
                <w:lang w:eastAsia="en-IE"/>
              </w:rPr>
              <w:t>,</w:t>
            </w:r>
            <w:r w:rsidRPr="003942CD">
              <w:rPr>
                <w:rFonts w:ascii="Cambria" w:eastAsia="Times New Roman" w:hAnsi="Cambria" w:cs="Segoe UI"/>
                <w:color w:val="000000"/>
                <w:sz w:val="22"/>
                <w:szCs w:val="22"/>
                <w:lang w:eastAsia="en-IE"/>
              </w:rPr>
              <w:t xml:space="preserve"> I do not need permission.</w:t>
            </w:r>
          </w:p>
        </w:tc>
        <w:tc>
          <w:tcPr>
            <w:tcW w:w="4320" w:type="dxa"/>
            <w:tcBorders>
              <w:top w:val="single" w:sz="4" w:space="0" w:color="000000"/>
              <w:left w:val="single" w:sz="4" w:space="0" w:color="000000"/>
              <w:bottom w:val="single" w:sz="4" w:space="0" w:color="000000"/>
              <w:right w:val="single" w:sz="4" w:space="0" w:color="000000"/>
            </w:tcBorders>
            <w:shd w:val="clear" w:color="auto" w:fill="FFFFFF"/>
            <w:hideMark/>
          </w:tcPr>
          <w:p w14:paraId="2F8EC061" w14:textId="77777777" w:rsidR="003942CD" w:rsidRPr="003942CD" w:rsidRDefault="003942CD" w:rsidP="003942CD">
            <w:pPr>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Permission may still be required from the appropriate Head of Department, Head of School or authorised representative.</w:t>
            </w:r>
          </w:p>
        </w:tc>
      </w:tr>
      <w:tr w:rsidR="003942CD" w:rsidRPr="003942CD" w14:paraId="052D421C" w14:textId="77777777" w:rsidTr="003942CD">
        <w:tc>
          <w:tcPr>
            <w:tcW w:w="4320" w:type="dxa"/>
            <w:tcBorders>
              <w:top w:val="single" w:sz="4" w:space="0" w:color="000000"/>
              <w:left w:val="single" w:sz="4" w:space="0" w:color="000000"/>
              <w:bottom w:val="single" w:sz="4" w:space="0" w:color="000000"/>
              <w:right w:val="single" w:sz="4" w:space="0" w:color="000000"/>
            </w:tcBorders>
            <w:shd w:val="clear" w:color="auto" w:fill="FFFFFF"/>
            <w:hideMark/>
          </w:tcPr>
          <w:p w14:paraId="7D44E20F" w14:textId="77777777" w:rsidR="003942CD" w:rsidRPr="003942CD" w:rsidRDefault="003942CD" w:rsidP="003942CD">
            <w:pPr>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I am an ATU research student.</w:t>
            </w:r>
          </w:p>
        </w:tc>
        <w:tc>
          <w:tcPr>
            <w:tcW w:w="4320" w:type="dxa"/>
            <w:tcBorders>
              <w:top w:val="single" w:sz="4" w:space="0" w:color="000000"/>
              <w:left w:val="single" w:sz="4" w:space="0" w:color="000000"/>
              <w:bottom w:val="single" w:sz="4" w:space="0" w:color="000000"/>
              <w:right w:val="single" w:sz="4" w:space="0" w:color="000000"/>
            </w:tcBorders>
            <w:shd w:val="clear" w:color="auto" w:fill="FFFFFF"/>
            <w:hideMark/>
          </w:tcPr>
          <w:p w14:paraId="56A14DA9" w14:textId="77777777" w:rsidR="003942CD" w:rsidRPr="003942CD" w:rsidRDefault="003942CD" w:rsidP="003942CD">
            <w:pPr>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Student status does not replace organisational permission where participants are accessed through an organisation.</w:t>
            </w:r>
          </w:p>
        </w:tc>
      </w:tr>
    </w:tbl>
    <w:p w14:paraId="681E1428" w14:textId="77777777" w:rsidR="003942CD" w:rsidRDefault="003942CD" w:rsidP="003942CD">
      <w:pPr>
        <w:shd w:val="clear" w:color="auto" w:fill="FFFFFF"/>
        <w:spacing w:after="0" w:line="240" w:lineRule="auto"/>
        <w:rPr>
          <w:rFonts w:ascii="Calibri" w:eastAsia="Times New Roman" w:hAnsi="Calibri" w:cs="Calibri"/>
          <w:b/>
          <w:bCs/>
          <w:color w:val="4F81BD"/>
          <w:sz w:val="26"/>
          <w:szCs w:val="26"/>
          <w:lang w:eastAsia="en-IE"/>
        </w:rPr>
      </w:pPr>
    </w:p>
    <w:p w14:paraId="2BCB9EF3" w14:textId="69CFE8AD"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r w:rsidRPr="003942CD">
        <w:rPr>
          <w:rFonts w:ascii="Calibri" w:eastAsia="Times New Roman" w:hAnsi="Calibri" w:cs="Calibri"/>
          <w:b/>
          <w:bCs/>
          <w:color w:val="4F81BD"/>
          <w:sz w:val="26"/>
          <w:szCs w:val="26"/>
          <w:lang w:eastAsia="en-IE"/>
        </w:rPr>
        <w:t>Evidence to Support Your Application</w:t>
      </w:r>
    </w:p>
    <w:p w14:paraId="3D9DA3BF" w14:textId="782AC66E" w:rsidR="003942CD" w:rsidRDefault="003942CD" w:rsidP="003942CD">
      <w:pPr>
        <w:shd w:val="clear" w:color="auto" w:fill="FFFFFF"/>
        <w:spacing w:after="0" w:line="240" w:lineRule="auto"/>
        <w:rPr>
          <w:rFonts w:ascii="Cambria" w:eastAsia="Times New Roman" w:hAnsi="Cambria" w:cs="Segoe UI"/>
          <w:color w:val="000000"/>
          <w:sz w:val="22"/>
          <w:szCs w:val="22"/>
          <w:lang w:eastAsia="en-IE"/>
        </w:rPr>
      </w:pPr>
      <w:r w:rsidRPr="003942CD">
        <w:rPr>
          <w:rFonts w:ascii="Cambria" w:eastAsia="Times New Roman" w:hAnsi="Cambria" w:cs="Segoe UI"/>
          <w:color w:val="000000"/>
          <w:sz w:val="22"/>
          <w:szCs w:val="22"/>
          <w:lang w:eastAsia="en-IE"/>
        </w:rPr>
        <w:t>If Gatekeeper Permission has not yet been obtained when submitting a Research Ethics Application, researchers should, where possible, provide evidence that organisational permission has been sought or that they intend to seek it before commencing recruitment. This may include a draft request email, correspondence with the organisation, or a brief statement explaining the proposed process. No research involving an organisation or its members should commence until the appropriate Gatekeeper Permission has been obtained. Researchers should retain evidence of Gatekeeper Permission and ensure that it is available to their supervisory team and the University if required.</w:t>
      </w:r>
    </w:p>
    <w:p w14:paraId="1C0B5988" w14:textId="61CB721C" w:rsidR="003942CD" w:rsidRDefault="003942CD">
      <w:pPr>
        <w:rPr>
          <w:rFonts w:ascii="Cambria" w:eastAsia="Times New Roman" w:hAnsi="Cambria" w:cs="Segoe UI"/>
          <w:color w:val="000000"/>
          <w:sz w:val="22"/>
          <w:szCs w:val="22"/>
          <w:lang w:eastAsia="en-IE"/>
        </w:rPr>
      </w:pPr>
    </w:p>
    <w:p w14:paraId="26F74BFC" w14:textId="77777777"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p>
    <w:p w14:paraId="639FBD90" w14:textId="77777777"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r w:rsidRPr="003942CD">
        <w:rPr>
          <w:rFonts w:ascii="Calibri" w:eastAsia="Times New Roman" w:hAnsi="Calibri" w:cs="Calibri"/>
          <w:b/>
          <w:bCs/>
          <w:color w:val="4F81BD"/>
          <w:sz w:val="26"/>
          <w:szCs w:val="26"/>
          <w:lang w:eastAsia="en-IE"/>
        </w:rPr>
        <w:t>Template Email Request</w:t>
      </w:r>
    </w:p>
    <w:p w14:paraId="02381BBA" w14:textId="77777777"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r w:rsidRPr="003942CD">
        <w:rPr>
          <w:rFonts w:ascii="Cambria" w:eastAsia="Times New Roman" w:hAnsi="Cambria" w:cs="Segoe UI"/>
          <w:color w:val="000000"/>
          <w:sz w:val="22"/>
          <w:szCs w:val="22"/>
          <w:lang w:eastAsia="en-IE"/>
        </w:rPr>
        <w:t>Subject: Request for Gatekeeper Permission to Conduct Research</w:t>
      </w:r>
      <w:r w:rsidRPr="003942CD">
        <w:rPr>
          <w:rFonts w:ascii="Cambria" w:eastAsia="Times New Roman" w:hAnsi="Cambria" w:cs="Segoe UI"/>
          <w:color w:val="000000"/>
          <w:sz w:val="22"/>
          <w:szCs w:val="22"/>
          <w:lang w:eastAsia="en-IE"/>
        </w:rPr>
        <w:br/>
      </w:r>
      <w:r w:rsidRPr="003942CD">
        <w:rPr>
          <w:rFonts w:ascii="Cambria" w:eastAsia="Times New Roman" w:hAnsi="Cambria" w:cs="Segoe UI"/>
          <w:color w:val="000000"/>
          <w:sz w:val="22"/>
          <w:szCs w:val="22"/>
          <w:lang w:eastAsia="en-IE"/>
        </w:rPr>
        <w:br/>
        <w:t>Dear [Name],</w:t>
      </w:r>
      <w:r w:rsidRPr="003942CD">
        <w:rPr>
          <w:rFonts w:ascii="Cambria" w:eastAsia="Times New Roman" w:hAnsi="Cambria" w:cs="Segoe UI"/>
          <w:color w:val="000000"/>
          <w:sz w:val="22"/>
          <w:szCs w:val="22"/>
          <w:lang w:eastAsia="en-IE"/>
        </w:rPr>
        <w:br/>
      </w:r>
      <w:r w:rsidRPr="003942CD">
        <w:rPr>
          <w:rFonts w:ascii="Cambria" w:eastAsia="Times New Roman" w:hAnsi="Cambria" w:cs="Segoe UI"/>
          <w:color w:val="000000"/>
          <w:sz w:val="22"/>
          <w:szCs w:val="22"/>
          <w:lang w:eastAsia="en-IE"/>
        </w:rPr>
        <w:br/>
        <w:t>I hope you are well.</w:t>
      </w:r>
      <w:r w:rsidRPr="003942CD">
        <w:rPr>
          <w:rFonts w:ascii="Cambria" w:eastAsia="Times New Roman" w:hAnsi="Cambria" w:cs="Segoe UI"/>
          <w:color w:val="000000"/>
          <w:sz w:val="22"/>
          <w:szCs w:val="22"/>
          <w:lang w:eastAsia="en-IE"/>
        </w:rPr>
        <w:br/>
      </w:r>
      <w:r w:rsidRPr="003942CD">
        <w:rPr>
          <w:rFonts w:ascii="Cambria" w:eastAsia="Times New Roman" w:hAnsi="Cambria" w:cs="Segoe UI"/>
          <w:color w:val="000000"/>
          <w:sz w:val="22"/>
          <w:szCs w:val="22"/>
          <w:lang w:eastAsia="en-IE"/>
        </w:rPr>
        <w:br/>
        <w:t>My name is [Researcher] and I am conducting a research project entitled "[Title]" as part of [Programme] at Atlantic Technological University.</w:t>
      </w:r>
      <w:r w:rsidRPr="003942CD">
        <w:rPr>
          <w:rFonts w:ascii="Cambria" w:eastAsia="Times New Roman" w:hAnsi="Cambria" w:cs="Segoe UI"/>
          <w:color w:val="000000"/>
          <w:sz w:val="22"/>
          <w:szCs w:val="22"/>
          <w:lang w:eastAsia="en-IE"/>
        </w:rPr>
        <w:br/>
      </w:r>
      <w:r w:rsidRPr="003942CD">
        <w:rPr>
          <w:rFonts w:ascii="Cambria" w:eastAsia="Times New Roman" w:hAnsi="Cambria" w:cs="Segoe UI"/>
          <w:color w:val="000000"/>
          <w:sz w:val="22"/>
          <w:szCs w:val="22"/>
          <w:lang w:eastAsia="en-IE"/>
        </w:rPr>
        <w:br/>
        <w:t>I am writing to request Gatekeeper Permission to invite eligible members of your organisation to participate in this research. Participation is entirely voluntary and no individual will be approached without your permission.</w:t>
      </w:r>
      <w:r w:rsidRPr="003942CD">
        <w:rPr>
          <w:rFonts w:ascii="Cambria" w:eastAsia="Times New Roman" w:hAnsi="Cambria" w:cs="Segoe UI"/>
          <w:color w:val="000000"/>
          <w:sz w:val="22"/>
          <w:szCs w:val="22"/>
          <w:lang w:eastAsia="en-IE"/>
        </w:rPr>
        <w:br/>
      </w:r>
      <w:r w:rsidRPr="003942CD">
        <w:rPr>
          <w:rFonts w:ascii="Cambria" w:eastAsia="Times New Roman" w:hAnsi="Cambria" w:cs="Segoe UI"/>
          <w:color w:val="000000"/>
          <w:sz w:val="22"/>
          <w:szCs w:val="22"/>
          <w:lang w:eastAsia="en-IE"/>
        </w:rPr>
        <w:br/>
        <w:t>Attached are the Participant Information Sheet, Participant Consent Form and a brief summary of the project for your consideration.</w:t>
      </w:r>
      <w:r w:rsidRPr="003942CD">
        <w:rPr>
          <w:rFonts w:ascii="Cambria" w:eastAsia="Times New Roman" w:hAnsi="Cambria" w:cs="Segoe UI"/>
          <w:color w:val="000000"/>
          <w:sz w:val="22"/>
          <w:szCs w:val="22"/>
          <w:lang w:eastAsia="en-IE"/>
        </w:rPr>
        <w:br/>
      </w:r>
      <w:r w:rsidRPr="003942CD">
        <w:rPr>
          <w:rFonts w:ascii="Cambria" w:eastAsia="Times New Roman" w:hAnsi="Cambria" w:cs="Segoe UI"/>
          <w:color w:val="000000"/>
          <w:sz w:val="22"/>
          <w:szCs w:val="22"/>
          <w:lang w:eastAsia="en-IE"/>
        </w:rPr>
        <w:br/>
        <w:t>If you are willing to support this research, I would be grateful if you could confirm that you have no objection to the recruitment of eligible participants through your organisation.</w:t>
      </w:r>
      <w:r w:rsidRPr="003942CD">
        <w:rPr>
          <w:rFonts w:ascii="Cambria" w:eastAsia="Times New Roman" w:hAnsi="Cambria" w:cs="Segoe UI"/>
          <w:color w:val="000000"/>
          <w:sz w:val="22"/>
          <w:szCs w:val="22"/>
          <w:lang w:eastAsia="en-IE"/>
        </w:rPr>
        <w:br/>
      </w:r>
      <w:r w:rsidRPr="003942CD">
        <w:rPr>
          <w:rFonts w:ascii="Cambria" w:eastAsia="Times New Roman" w:hAnsi="Cambria" w:cs="Segoe UI"/>
          <w:color w:val="000000"/>
          <w:sz w:val="22"/>
          <w:szCs w:val="22"/>
          <w:lang w:eastAsia="en-IE"/>
        </w:rPr>
        <w:br/>
        <w:t>Please contact me if you require any additional information.</w:t>
      </w:r>
      <w:r w:rsidRPr="003942CD">
        <w:rPr>
          <w:rFonts w:ascii="Cambria" w:eastAsia="Times New Roman" w:hAnsi="Cambria" w:cs="Segoe UI"/>
          <w:color w:val="000000"/>
          <w:sz w:val="22"/>
          <w:szCs w:val="22"/>
          <w:lang w:eastAsia="en-IE"/>
        </w:rPr>
        <w:br/>
      </w:r>
      <w:r w:rsidRPr="003942CD">
        <w:rPr>
          <w:rFonts w:ascii="Cambria" w:eastAsia="Times New Roman" w:hAnsi="Cambria" w:cs="Segoe UI"/>
          <w:color w:val="000000"/>
          <w:sz w:val="22"/>
          <w:szCs w:val="22"/>
          <w:lang w:eastAsia="en-IE"/>
        </w:rPr>
        <w:br/>
        <w:t>Kind regards,</w:t>
      </w:r>
      <w:r w:rsidRPr="003942CD">
        <w:rPr>
          <w:rFonts w:ascii="Cambria" w:eastAsia="Times New Roman" w:hAnsi="Cambria" w:cs="Segoe UI"/>
          <w:color w:val="000000"/>
          <w:sz w:val="22"/>
          <w:szCs w:val="22"/>
          <w:lang w:eastAsia="en-IE"/>
        </w:rPr>
        <w:br/>
      </w:r>
      <w:r w:rsidRPr="003942CD">
        <w:rPr>
          <w:rFonts w:ascii="Cambria" w:eastAsia="Times New Roman" w:hAnsi="Cambria" w:cs="Segoe UI"/>
          <w:color w:val="000000"/>
          <w:sz w:val="22"/>
          <w:szCs w:val="22"/>
          <w:lang w:eastAsia="en-IE"/>
        </w:rPr>
        <w:br/>
        <w:t>[Researcher Name]</w:t>
      </w:r>
      <w:r w:rsidRPr="003942CD">
        <w:rPr>
          <w:rFonts w:ascii="Cambria" w:eastAsia="Times New Roman" w:hAnsi="Cambria" w:cs="Segoe UI"/>
          <w:color w:val="000000"/>
          <w:sz w:val="22"/>
          <w:szCs w:val="22"/>
          <w:lang w:eastAsia="en-IE"/>
        </w:rPr>
        <w:br/>
      </w:r>
    </w:p>
    <w:p w14:paraId="3D8C5CF4" w14:textId="77777777" w:rsidR="003942CD" w:rsidRPr="003942CD" w:rsidRDefault="003942CD" w:rsidP="003942CD">
      <w:pPr>
        <w:shd w:val="clear" w:color="auto" w:fill="FFFFFF"/>
        <w:spacing w:after="0" w:line="240" w:lineRule="auto"/>
        <w:rPr>
          <w:rFonts w:ascii="Segoe UI" w:eastAsia="Times New Roman" w:hAnsi="Segoe UI" w:cs="Segoe UI"/>
          <w:color w:val="000000"/>
          <w:sz w:val="27"/>
          <w:szCs w:val="27"/>
          <w:lang w:eastAsia="en-IE"/>
        </w:rPr>
      </w:pPr>
      <w:r w:rsidRPr="003942CD">
        <w:rPr>
          <w:rFonts w:ascii="Calibri" w:eastAsia="Times New Roman" w:hAnsi="Calibri" w:cs="Calibri"/>
          <w:b/>
          <w:bCs/>
          <w:color w:val="4F81BD"/>
          <w:sz w:val="26"/>
          <w:szCs w:val="26"/>
          <w:lang w:eastAsia="en-IE"/>
        </w:rPr>
        <w:t>Good Practice</w:t>
      </w:r>
    </w:p>
    <w:p w14:paraId="4CD6C0D4" w14:textId="77777777" w:rsidR="003942CD" w:rsidRPr="00701F6A" w:rsidRDefault="003942CD" w:rsidP="00701F6A">
      <w:pPr>
        <w:pStyle w:val="ListParagraph"/>
        <w:numPr>
          <w:ilvl w:val="0"/>
          <w:numId w:val="2"/>
        </w:numPr>
        <w:shd w:val="clear" w:color="auto" w:fill="FFFFFF"/>
        <w:spacing w:after="0" w:line="240" w:lineRule="auto"/>
        <w:rPr>
          <w:rFonts w:ascii="Segoe UI" w:eastAsia="Times New Roman" w:hAnsi="Segoe UI" w:cs="Segoe UI"/>
          <w:color w:val="000000"/>
          <w:sz w:val="27"/>
          <w:szCs w:val="27"/>
          <w:lang w:eastAsia="en-IE"/>
        </w:rPr>
      </w:pPr>
      <w:r w:rsidRPr="00701F6A">
        <w:rPr>
          <w:rFonts w:ascii="Cambria" w:eastAsia="Times New Roman" w:hAnsi="Cambria" w:cs="Segoe UI"/>
          <w:color w:val="000000"/>
          <w:sz w:val="22"/>
          <w:szCs w:val="22"/>
          <w:lang w:eastAsia="en-IE"/>
        </w:rPr>
        <w:t>Seek Gatekeeper Permission as early as practicable.</w:t>
      </w:r>
    </w:p>
    <w:p w14:paraId="65B05ABB" w14:textId="77777777" w:rsidR="003942CD" w:rsidRPr="00701F6A" w:rsidRDefault="003942CD" w:rsidP="00701F6A">
      <w:pPr>
        <w:pStyle w:val="ListParagraph"/>
        <w:numPr>
          <w:ilvl w:val="0"/>
          <w:numId w:val="2"/>
        </w:numPr>
        <w:shd w:val="clear" w:color="auto" w:fill="FFFFFF"/>
        <w:spacing w:after="0" w:line="240" w:lineRule="auto"/>
        <w:rPr>
          <w:rFonts w:ascii="Segoe UI" w:eastAsia="Times New Roman" w:hAnsi="Segoe UI" w:cs="Segoe UI"/>
          <w:color w:val="000000"/>
          <w:sz w:val="27"/>
          <w:szCs w:val="27"/>
          <w:lang w:eastAsia="en-IE"/>
        </w:rPr>
      </w:pPr>
      <w:r w:rsidRPr="00701F6A">
        <w:rPr>
          <w:rFonts w:ascii="Cambria" w:eastAsia="Times New Roman" w:hAnsi="Cambria" w:cs="Segoe UI"/>
          <w:color w:val="000000"/>
          <w:sz w:val="22"/>
          <w:szCs w:val="22"/>
          <w:lang w:eastAsia="en-IE"/>
        </w:rPr>
        <w:t>Keep copies of all correspondence.</w:t>
      </w:r>
    </w:p>
    <w:p w14:paraId="3995B058" w14:textId="77777777" w:rsidR="003942CD" w:rsidRPr="00701F6A" w:rsidRDefault="003942CD" w:rsidP="00701F6A">
      <w:pPr>
        <w:pStyle w:val="ListParagraph"/>
        <w:numPr>
          <w:ilvl w:val="0"/>
          <w:numId w:val="2"/>
        </w:numPr>
        <w:shd w:val="clear" w:color="auto" w:fill="FFFFFF"/>
        <w:spacing w:after="0" w:line="240" w:lineRule="auto"/>
        <w:rPr>
          <w:rFonts w:ascii="Segoe UI" w:eastAsia="Times New Roman" w:hAnsi="Segoe UI" w:cs="Segoe UI"/>
          <w:color w:val="000000"/>
          <w:sz w:val="27"/>
          <w:szCs w:val="27"/>
          <w:lang w:eastAsia="en-IE"/>
        </w:rPr>
      </w:pPr>
      <w:r w:rsidRPr="00701F6A">
        <w:rPr>
          <w:rFonts w:ascii="Cambria" w:eastAsia="Times New Roman" w:hAnsi="Cambria" w:cs="Segoe UI"/>
          <w:color w:val="000000"/>
          <w:sz w:val="22"/>
          <w:szCs w:val="22"/>
          <w:lang w:eastAsia="en-IE"/>
        </w:rPr>
        <w:t>Do not recruit participants before organisational permission has been obtained.</w:t>
      </w:r>
    </w:p>
    <w:p w14:paraId="3E9AF5D6" w14:textId="77777777" w:rsidR="003942CD" w:rsidRPr="00701F6A" w:rsidRDefault="003942CD" w:rsidP="00701F6A">
      <w:pPr>
        <w:pStyle w:val="ListParagraph"/>
        <w:numPr>
          <w:ilvl w:val="0"/>
          <w:numId w:val="2"/>
        </w:numPr>
        <w:shd w:val="clear" w:color="auto" w:fill="FFFFFF"/>
        <w:spacing w:after="0" w:line="240" w:lineRule="auto"/>
        <w:rPr>
          <w:rFonts w:ascii="Segoe UI" w:eastAsia="Times New Roman" w:hAnsi="Segoe UI" w:cs="Segoe UI"/>
          <w:color w:val="000000"/>
          <w:sz w:val="27"/>
          <w:szCs w:val="27"/>
          <w:lang w:eastAsia="en-IE"/>
        </w:rPr>
      </w:pPr>
      <w:r w:rsidRPr="00701F6A">
        <w:rPr>
          <w:rFonts w:ascii="Cambria" w:eastAsia="Times New Roman" w:hAnsi="Cambria" w:cs="Segoe UI"/>
          <w:color w:val="000000"/>
          <w:sz w:val="22"/>
          <w:szCs w:val="22"/>
          <w:lang w:eastAsia="en-IE"/>
        </w:rPr>
        <w:t>Ensure participant documentation reflects the approved research.</w:t>
      </w:r>
    </w:p>
    <w:p w14:paraId="1FF1A9F1" w14:textId="77777777" w:rsidR="003942CD" w:rsidRDefault="003942CD"/>
    <w:sectPr w:rsidR="003942C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8C43B" w14:textId="77777777" w:rsidR="004A57EA" w:rsidRDefault="004A57EA" w:rsidP="003942CD">
      <w:pPr>
        <w:spacing w:after="0" w:line="240" w:lineRule="auto"/>
      </w:pPr>
      <w:r>
        <w:separator/>
      </w:r>
    </w:p>
  </w:endnote>
  <w:endnote w:type="continuationSeparator" w:id="0">
    <w:p w14:paraId="7B868852" w14:textId="77777777" w:rsidR="004A57EA" w:rsidRDefault="004A57EA" w:rsidP="00394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ED42E" w14:textId="77777777" w:rsidR="004A57EA" w:rsidRDefault="004A57EA" w:rsidP="003942CD">
      <w:pPr>
        <w:spacing w:after="0" w:line="240" w:lineRule="auto"/>
      </w:pPr>
      <w:r>
        <w:separator/>
      </w:r>
    </w:p>
  </w:footnote>
  <w:footnote w:type="continuationSeparator" w:id="0">
    <w:p w14:paraId="1779D9F7" w14:textId="77777777" w:rsidR="004A57EA" w:rsidRDefault="004A57EA" w:rsidP="00394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3930" w14:textId="14CE1B2F" w:rsidR="003942CD" w:rsidRDefault="003942CD" w:rsidP="003942CD">
    <w:pPr>
      <w:pStyle w:val="Header"/>
      <w:jc w:val="center"/>
    </w:pPr>
    <w:r>
      <w:rPr>
        <w:noProof/>
      </w:rPr>
      <w:drawing>
        <wp:inline distT="0" distB="0" distL="0" distR="0" wp14:anchorId="41F58A8E" wp14:editId="03D13112">
          <wp:extent cx="2468880" cy="567055"/>
          <wp:effectExtent l="0" t="0" r="7620" b="4445"/>
          <wp:docPr id="1922527548" name="Picture 1"/>
          <wp:cNvGraphicFramePr/>
          <a:graphic xmlns:a="http://schemas.openxmlformats.org/drawingml/2006/main">
            <a:graphicData uri="http://schemas.openxmlformats.org/drawingml/2006/picture">
              <pic:pic xmlns:pic="http://schemas.openxmlformats.org/drawingml/2006/picture">
                <pic:nvPicPr>
                  <pic:cNvPr id="1922527548" name="Picture 1"/>
                  <pic:cNvPicPr/>
                </pic:nvPicPr>
                <pic:blipFill>
                  <a:blip r:embed="rId1"/>
                  <a:srcRect/>
                  <a:stretch>
                    <a:fillRect/>
                  </a:stretch>
                </pic:blipFill>
                <pic:spPr>
                  <a:xfrm>
                    <a:off x="0" y="0"/>
                    <a:ext cx="2468880" cy="56705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34DC"/>
    <w:multiLevelType w:val="hybridMultilevel"/>
    <w:tmpl w:val="05BA2118"/>
    <w:lvl w:ilvl="0" w:tplc="18090001">
      <w:start w:val="1"/>
      <w:numFmt w:val="bullet"/>
      <w:lvlText w:val=""/>
      <w:lvlJc w:val="left"/>
      <w:pPr>
        <w:ind w:left="691" w:hanging="360"/>
      </w:pPr>
      <w:rPr>
        <w:rFonts w:ascii="Symbol" w:hAnsi="Symbol" w:hint="default"/>
      </w:rPr>
    </w:lvl>
    <w:lvl w:ilvl="1" w:tplc="18090003" w:tentative="1">
      <w:start w:val="1"/>
      <w:numFmt w:val="bullet"/>
      <w:lvlText w:val="o"/>
      <w:lvlJc w:val="left"/>
      <w:pPr>
        <w:ind w:left="1411" w:hanging="360"/>
      </w:pPr>
      <w:rPr>
        <w:rFonts w:ascii="Courier New" w:hAnsi="Courier New" w:cs="Courier New" w:hint="default"/>
      </w:rPr>
    </w:lvl>
    <w:lvl w:ilvl="2" w:tplc="18090005" w:tentative="1">
      <w:start w:val="1"/>
      <w:numFmt w:val="bullet"/>
      <w:lvlText w:val=""/>
      <w:lvlJc w:val="left"/>
      <w:pPr>
        <w:ind w:left="2131" w:hanging="360"/>
      </w:pPr>
      <w:rPr>
        <w:rFonts w:ascii="Wingdings" w:hAnsi="Wingdings" w:hint="default"/>
      </w:rPr>
    </w:lvl>
    <w:lvl w:ilvl="3" w:tplc="18090001" w:tentative="1">
      <w:start w:val="1"/>
      <w:numFmt w:val="bullet"/>
      <w:lvlText w:val=""/>
      <w:lvlJc w:val="left"/>
      <w:pPr>
        <w:ind w:left="2851" w:hanging="360"/>
      </w:pPr>
      <w:rPr>
        <w:rFonts w:ascii="Symbol" w:hAnsi="Symbol" w:hint="default"/>
      </w:rPr>
    </w:lvl>
    <w:lvl w:ilvl="4" w:tplc="18090003" w:tentative="1">
      <w:start w:val="1"/>
      <w:numFmt w:val="bullet"/>
      <w:lvlText w:val="o"/>
      <w:lvlJc w:val="left"/>
      <w:pPr>
        <w:ind w:left="3571" w:hanging="360"/>
      </w:pPr>
      <w:rPr>
        <w:rFonts w:ascii="Courier New" w:hAnsi="Courier New" w:cs="Courier New" w:hint="default"/>
      </w:rPr>
    </w:lvl>
    <w:lvl w:ilvl="5" w:tplc="18090005" w:tentative="1">
      <w:start w:val="1"/>
      <w:numFmt w:val="bullet"/>
      <w:lvlText w:val=""/>
      <w:lvlJc w:val="left"/>
      <w:pPr>
        <w:ind w:left="4291" w:hanging="360"/>
      </w:pPr>
      <w:rPr>
        <w:rFonts w:ascii="Wingdings" w:hAnsi="Wingdings" w:hint="default"/>
      </w:rPr>
    </w:lvl>
    <w:lvl w:ilvl="6" w:tplc="18090001" w:tentative="1">
      <w:start w:val="1"/>
      <w:numFmt w:val="bullet"/>
      <w:lvlText w:val=""/>
      <w:lvlJc w:val="left"/>
      <w:pPr>
        <w:ind w:left="5011" w:hanging="360"/>
      </w:pPr>
      <w:rPr>
        <w:rFonts w:ascii="Symbol" w:hAnsi="Symbol" w:hint="default"/>
      </w:rPr>
    </w:lvl>
    <w:lvl w:ilvl="7" w:tplc="18090003" w:tentative="1">
      <w:start w:val="1"/>
      <w:numFmt w:val="bullet"/>
      <w:lvlText w:val="o"/>
      <w:lvlJc w:val="left"/>
      <w:pPr>
        <w:ind w:left="5731" w:hanging="360"/>
      </w:pPr>
      <w:rPr>
        <w:rFonts w:ascii="Courier New" w:hAnsi="Courier New" w:cs="Courier New" w:hint="default"/>
      </w:rPr>
    </w:lvl>
    <w:lvl w:ilvl="8" w:tplc="18090005" w:tentative="1">
      <w:start w:val="1"/>
      <w:numFmt w:val="bullet"/>
      <w:lvlText w:val=""/>
      <w:lvlJc w:val="left"/>
      <w:pPr>
        <w:ind w:left="6451" w:hanging="360"/>
      </w:pPr>
      <w:rPr>
        <w:rFonts w:ascii="Wingdings" w:hAnsi="Wingdings" w:hint="default"/>
      </w:rPr>
    </w:lvl>
  </w:abstractNum>
  <w:abstractNum w:abstractNumId="1" w15:restartNumberingAfterBreak="0">
    <w:nsid w:val="6BAC05B1"/>
    <w:multiLevelType w:val="hybridMultilevel"/>
    <w:tmpl w:val="455C27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725420903">
    <w:abstractNumId w:val="0"/>
  </w:num>
  <w:num w:numId="2" w16cid:durableId="1860580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2CD"/>
    <w:rsid w:val="000D1214"/>
    <w:rsid w:val="001C27B9"/>
    <w:rsid w:val="001F4289"/>
    <w:rsid w:val="003942CD"/>
    <w:rsid w:val="004A57EA"/>
    <w:rsid w:val="00701F6A"/>
    <w:rsid w:val="008C29B8"/>
    <w:rsid w:val="00A97CB0"/>
    <w:rsid w:val="00F108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0BD71"/>
  <w15:chartTrackingRefBased/>
  <w15:docId w15:val="{AAA85FDA-AB76-41CE-A8EC-E7212193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2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2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2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2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2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2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2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2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2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2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2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2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2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2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2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2CD"/>
    <w:rPr>
      <w:rFonts w:eastAsiaTheme="majorEastAsia" w:cstheme="majorBidi"/>
      <w:color w:val="272727" w:themeColor="text1" w:themeTint="D8"/>
    </w:rPr>
  </w:style>
  <w:style w:type="paragraph" w:styleId="Title">
    <w:name w:val="Title"/>
    <w:basedOn w:val="Normal"/>
    <w:next w:val="Normal"/>
    <w:link w:val="TitleChar"/>
    <w:uiPriority w:val="10"/>
    <w:qFormat/>
    <w:rsid w:val="00394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2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2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2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2CD"/>
    <w:pPr>
      <w:spacing w:before="160"/>
      <w:jc w:val="center"/>
    </w:pPr>
    <w:rPr>
      <w:i/>
      <w:iCs/>
      <w:color w:val="404040" w:themeColor="text1" w:themeTint="BF"/>
    </w:rPr>
  </w:style>
  <w:style w:type="character" w:customStyle="1" w:styleId="QuoteChar">
    <w:name w:val="Quote Char"/>
    <w:basedOn w:val="DefaultParagraphFont"/>
    <w:link w:val="Quote"/>
    <w:uiPriority w:val="29"/>
    <w:rsid w:val="003942CD"/>
    <w:rPr>
      <w:i/>
      <w:iCs/>
      <w:color w:val="404040" w:themeColor="text1" w:themeTint="BF"/>
    </w:rPr>
  </w:style>
  <w:style w:type="paragraph" w:styleId="ListParagraph">
    <w:name w:val="List Paragraph"/>
    <w:basedOn w:val="Normal"/>
    <w:uiPriority w:val="34"/>
    <w:qFormat/>
    <w:rsid w:val="003942CD"/>
    <w:pPr>
      <w:ind w:left="720"/>
      <w:contextualSpacing/>
    </w:pPr>
  </w:style>
  <w:style w:type="character" w:styleId="IntenseEmphasis">
    <w:name w:val="Intense Emphasis"/>
    <w:basedOn w:val="DefaultParagraphFont"/>
    <w:uiPriority w:val="21"/>
    <w:qFormat/>
    <w:rsid w:val="003942CD"/>
    <w:rPr>
      <w:i/>
      <w:iCs/>
      <w:color w:val="0F4761" w:themeColor="accent1" w:themeShade="BF"/>
    </w:rPr>
  </w:style>
  <w:style w:type="paragraph" w:styleId="IntenseQuote">
    <w:name w:val="Intense Quote"/>
    <w:basedOn w:val="Normal"/>
    <w:next w:val="Normal"/>
    <w:link w:val="IntenseQuoteChar"/>
    <w:uiPriority w:val="30"/>
    <w:qFormat/>
    <w:rsid w:val="003942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2CD"/>
    <w:rPr>
      <w:i/>
      <w:iCs/>
      <w:color w:val="0F4761" w:themeColor="accent1" w:themeShade="BF"/>
    </w:rPr>
  </w:style>
  <w:style w:type="character" w:styleId="IntenseReference">
    <w:name w:val="Intense Reference"/>
    <w:basedOn w:val="DefaultParagraphFont"/>
    <w:uiPriority w:val="32"/>
    <w:qFormat/>
    <w:rsid w:val="003942CD"/>
    <w:rPr>
      <w:b/>
      <w:bCs/>
      <w:smallCaps/>
      <w:color w:val="0F4761" w:themeColor="accent1" w:themeShade="BF"/>
      <w:spacing w:val="5"/>
    </w:rPr>
  </w:style>
  <w:style w:type="paragraph" w:styleId="Header">
    <w:name w:val="header"/>
    <w:basedOn w:val="Normal"/>
    <w:link w:val="HeaderChar"/>
    <w:uiPriority w:val="99"/>
    <w:unhideWhenUsed/>
    <w:rsid w:val="00394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2CD"/>
  </w:style>
  <w:style w:type="paragraph" w:styleId="Footer">
    <w:name w:val="footer"/>
    <w:basedOn w:val="Normal"/>
    <w:link w:val="FooterChar"/>
    <w:uiPriority w:val="99"/>
    <w:unhideWhenUsed/>
    <w:rsid w:val="00394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7855545-00bb-4800-a65f-e79104ec0fc4}" enabled="0" method="" siteId="{47855545-00bb-4800-a65f-e79104ec0fc4}" removed="1"/>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500</Words>
  <Characters>3183</Characters>
  <Application>Microsoft Office Word</Application>
  <DocSecurity>0</DocSecurity>
  <Lines>84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Doherty</dc:creator>
  <cp:keywords/>
  <dc:description/>
  <cp:lastModifiedBy>Daniel Jones</cp:lastModifiedBy>
  <cp:revision>2</cp:revision>
  <cp:lastPrinted>2026-08-21T10:38:00Z</cp:lastPrinted>
  <dcterms:created xsi:type="dcterms:W3CDTF">2026-08-06T13:29:00Z</dcterms:created>
  <dcterms:modified xsi:type="dcterms:W3CDTF">2026-08-21T10:38:00Z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4caf417f-549b-4bac-9f36-2037b10ffe21</vt:lpwstr>
  </property>
</Properties>
</file>